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7859" w14:textId="77777777" w:rsidR="007F04CC" w:rsidRDefault="007F04C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4AD7F188" w14:textId="45A41CBD" w:rsidR="007F04CC" w:rsidRDefault="00BA3C63">
      <w:pPr>
        <w:spacing w:after="0" w:line="240" w:lineRule="auto"/>
      </w:pPr>
      <w:r>
        <w:rPr>
          <w:rFonts w:eastAsia="Times New Roman" w:cs="Calibri"/>
          <w:lang w:eastAsia="hu-HU"/>
        </w:rPr>
        <w:t>Alulírott ……………………………………………………</w:t>
      </w:r>
      <w:r w:rsidR="00AC6172">
        <w:rPr>
          <w:rFonts w:eastAsia="Times New Roman" w:cs="Calibri"/>
          <w:lang w:eastAsia="hu-HU"/>
        </w:rPr>
        <w:t>……………</w:t>
      </w:r>
      <w:r>
        <w:rPr>
          <w:rFonts w:eastAsia="Times New Roman" w:cs="Calibri"/>
          <w:lang w:eastAsia="hu-HU"/>
        </w:rPr>
        <w:t>……..……..…...…,  jelen levelemben megrendelem a</w:t>
      </w:r>
    </w:p>
    <w:p w14:paraId="5959CA58" w14:textId="77777777" w:rsidR="007F04CC" w:rsidRDefault="007F04C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64B466EF" w14:textId="11695A39" w:rsidR="007F04CC" w:rsidRDefault="00BA3C63">
      <w:pPr>
        <w:spacing w:after="0" w:line="240" w:lineRule="auto"/>
      </w:pPr>
      <w:r>
        <w:rPr>
          <w:rFonts w:eastAsia="Times New Roman" w:cs="Calibri"/>
          <w:lang w:eastAsia="hu-HU"/>
        </w:rPr>
        <w:t xml:space="preserve"> …………………………………………………………………………</w:t>
      </w:r>
      <w:r w:rsidR="00AC6172">
        <w:rPr>
          <w:rFonts w:eastAsia="Times New Roman" w:cs="Calibri"/>
          <w:lang w:eastAsia="hu-HU"/>
        </w:rPr>
        <w:t>…………</w:t>
      </w:r>
      <w:r>
        <w:rPr>
          <w:rFonts w:eastAsia="Times New Roman" w:cs="Calibri"/>
          <w:lang w:eastAsia="hu-HU"/>
        </w:rPr>
        <w:t xml:space="preserve">………………....... típusú készülék bevizsgálását a </w:t>
      </w:r>
    </w:p>
    <w:p w14:paraId="77DDDE46" w14:textId="77777777" w:rsidR="007F04CC" w:rsidRDefault="007F04C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15A52283" w14:textId="351FEA9B" w:rsidR="007F04CC" w:rsidRDefault="00621850">
      <w:pPr>
        <w:spacing w:after="0" w:line="240" w:lineRule="auto"/>
      </w:pPr>
      <w:hyperlink r:id="rId7" w:history="1">
        <w:r w:rsidR="00D067F0" w:rsidRPr="00436887">
          <w:rPr>
            <w:rStyle w:val="Hiperhivatkozs"/>
          </w:rPr>
          <w:t>https://www.laica.hu/spg/294803/SZERVIZ</w:t>
        </w:r>
      </w:hyperlink>
      <w:r w:rsidR="00D067F0">
        <w:t xml:space="preserve"> </w:t>
      </w:r>
      <w:r w:rsidR="00BA3C63">
        <w:t xml:space="preserve">, vagy a jelen dokumentum 2. oldalán </w:t>
      </w:r>
      <w:r w:rsidR="00BA3C63">
        <w:rPr>
          <w:rFonts w:eastAsia="Times New Roman" w:cs="Calibri"/>
          <w:lang w:eastAsia="hu-HU"/>
        </w:rPr>
        <w:t>található ÁSZF-ben leírt feltételekkel (megegyezik).</w:t>
      </w:r>
    </w:p>
    <w:p w14:paraId="759D0CF6" w14:textId="77777777" w:rsidR="00B676A4" w:rsidRDefault="00B676A4">
      <w:pPr>
        <w:spacing w:after="0" w:line="240" w:lineRule="auto"/>
        <w:rPr>
          <w:rFonts w:eastAsia="Times New Roman" w:cs="Calibri"/>
          <w:b/>
          <w:lang w:eastAsia="hu-HU"/>
        </w:rPr>
      </w:pPr>
    </w:p>
    <w:p w14:paraId="30632756" w14:textId="77777777" w:rsidR="00D067F0" w:rsidRDefault="00BA3C63">
      <w:pPr>
        <w:spacing w:after="0" w:line="240" w:lineRule="auto"/>
        <w:rPr>
          <w:rFonts w:eastAsia="Times New Roman" w:cs="Calibri"/>
          <w:b/>
          <w:lang w:eastAsia="hu-HU"/>
        </w:rPr>
      </w:pPr>
      <w:r>
        <w:rPr>
          <w:rFonts w:eastAsia="Times New Roman" w:cs="Calibri"/>
          <w:b/>
          <w:lang w:eastAsia="hu-HU"/>
        </w:rPr>
        <w:t xml:space="preserve">Figyelem: A szervizpontra kizárólag a készülék használati utasításában leírtak szerint </w:t>
      </w:r>
    </w:p>
    <w:p w14:paraId="0DB51AFB" w14:textId="77777777" w:rsidR="00D067F0" w:rsidRDefault="00D067F0">
      <w:pPr>
        <w:spacing w:after="0" w:line="240" w:lineRule="auto"/>
        <w:rPr>
          <w:rFonts w:eastAsia="Times New Roman" w:cs="Calibri"/>
          <w:b/>
          <w:lang w:eastAsia="hu-HU"/>
        </w:rPr>
      </w:pPr>
    </w:p>
    <w:p w14:paraId="11D142AE" w14:textId="0AD410A8" w:rsidR="00D067F0" w:rsidRPr="00AC6172" w:rsidRDefault="00D067F0" w:rsidP="00D067F0">
      <w:pPr>
        <w:pStyle w:val="Listaszerbekezds"/>
        <w:numPr>
          <w:ilvl w:val="0"/>
          <w:numId w:val="1"/>
        </w:numPr>
        <w:spacing w:after="0" w:line="240" w:lineRule="auto"/>
        <w:rPr>
          <w:rStyle w:val="Ershangslyozs"/>
          <w:b w:val="0"/>
          <w:bCs w:val="0"/>
        </w:rPr>
      </w:pPr>
      <w:r>
        <w:rPr>
          <w:rFonts w:eastAsia="Times New Roman" w:cs="Calibri"/>
          <w:b/>
          <w:lang w:eastAsia="hu-HU"/>
        </w:rPr>
        <w:t>MEGTISZTÍTOTT</w:t>
      </w:r>
      <w:r w:rsidR="00BA3C63" w:rsidRPr="00D067F0">
        <w:rPr>
          <w:rFonts w:eastAsia="Times New Roman" w:cs="Calibri"/>
          <w:b/>
          <w:lang w:eastAsia="hu-HU"/>
        </w:rPr>
        <w:t xml:space="preserve"> </w:t>
      </w:r>
      <w:r w:rsidR="00AC6172">
        <w:rPr>
          <w:rFonts w:eastAsia="Times New Roman" w:cs="Calibri"/>
          <w:b/>
          <w:lang w:eastAsia="hu-HU"/>
        </w:rPr>
        <w:t>(</w:t>
      </w:r>
      <w:r w:rsidR="00BA3C63" w:rsidRPr="00D067F0">
        <w:rPr>
          <w:rStyle w:val="Ershangslyozs"/>
          <w:rFonts w:eastAsia="Times New Roman" w:cs="Calibri"/>
          <w:color w:val="000000"/>
          <w:lang w:eastAsia="hu-HU"/>
        </w:rPr>
        <w:t>fóliahegesztő gép, párásító</w:t>
      </w:r>
      <w:r>
        <w:rPr>
          <w:rStyle w:val="Ershangslyozs"/>
          <w:rFonts w:eastAsia="Times New Roman" w:cs="Calibri"/>
          <w:color w:val="000000"/>
          <w:lang w:eastAsia="hu-HU"/>
        </w:rPr>
        <w:t xml:space="preserve"> készülék</w:t>
      </w:r>
      <w:r w:rsidR="00BA3C63" w:rsidRPr="00D067F0">
        <w:rPr>
          <w:rStyle w:val="Ershangslyozs"/>
          <w:rFonts w:eastAsia="Times New Roman" w:cs="Calibri"/>
          <w:color w:val="000000"/>
          <w:lang w:eastAsia="hu-HU"/>
        </w:rPr>
        <w:t xml:space="preserve">, </w:t>
      </w:r>
      <w:r>
        <w:rPr>
          <w:rStyle w:val="Ershangslyozs"/>
          <w:rFonts w:eastAsia="Times New Roman" w:cs="Calibri"/>
          <w:color w:val="000000"/>
          <w:lang w:eastAsia="hu-HU"/>
        </w:rPr>
        <w:t xml:space="preserve">konyhai </w:t>
      </w:r>
      <w:r w:rsidR="00BA3C63" w:rsidRPr="00D067F0">
        <w:rPr>
          <w:rStyle w:val="Ershangslyozs"/>
          <w:rFonts w:eastAsia="Times New Roman" w:cs="Calibri"/>
          <w:color w:val="000000"/>
          <w:lang w:eastAsia="hu-HU"/>
        </w:rPr>
        <w:t>mérleg,</w:t>
      </w:r>
      <w:r>
        <w:rPr>
          <w:rStyle w:val="Ershangslyozs"/>
          <w:rFonts w:eastAsia="Times New Roman" w:cs="Calibri"/>
          <w:color w:val="000000"/>
          <w:lang w:eastAsia="hu-HU"/>
        </w:rPr>
        <w:t xml:space="preserve"> személymérleg</w:t>
      </w:r>
      <w:r w:rsidR="00BA3C63" w:rsidRPr="00D067F0">
        <w:rPr>
          <w:rStyle w:val="Ershangslyozs"/>
          <w:rFonts w:eastAsia="Times New Roman" w:cs="Calibri"/>
          <w:color w:val="000000"/>
          <w:lang w:eastAsia="hu-HU"/>
        </w:rPr>
        <w:t xml:space="preserve"> </w:t>
      </w:r>
      <w:r>
        <w:rPr>
          <w:rStyle w:val="Ershangslyozs"/>
          <w:rFonts w:eastAsia="Times New Roman" w:cs="Calibri"/>
          <w:color w:val="000000"/>
          <w:lang w:eastAsia="hu-HU"/>
        </w:rPr>
        <w:t xml:space="preserve">sous vide termo </w:t>
      </w:r>
      <w:r w:rsidR="00BA3C63" w:rsidRPr="00D067F0">
        <w:rPr>
          <w:rStyle w:val="Ershangslyozs"/>
          <w:rFonts w:eastAsia="Times New Roman" w:cs="Calibri"/>
          <w:color w:val="000000"/>
          <w:lang w:eastAsia="hu-HU"/>
        </w:rPr>
        <w:t xml:space="preserve">cirkulátor, turmixgép, tároló doboz, vízszűrő kancsó), illetve </w:t>
      </w:r>
    </w:p>
    <w:p w14:paraId="5A11A3CF" w14:textId="77777777" w:rsidR="00AC6172" w:rsidRPr="00D067F0" w:rsidRDefault="00AC6172" w:rsidP="00AC6172">
      <w:pPr>
        <w:pStyle w:val="Listaszerbekezds"/>
        <w:spacing w:after="0" w:line="240" w:lineRule="auto"/>
        <w:rPr>
          <w:rStyle w:val="Ershangslyozs"/>
          <w:b w:val="0"/>
          <w:bCs w:val="0"/>
        </w:rPr>
      </w:pPr>
    </w:p>
    <w:p w14:paraId="51EBAAC4" w14:textId="00ED9006" w:rsidR="00D067F0" w:rsidRPr="00D067F0" w:rsidRDefault="00D067F0" w:rsidP="00D067F0">
      <w:pPr>
        <w:pStyle w:val="Listaszerbekezds"/>
        <w:numPr>
          <w:ilvl w:val="0"/>
          <w:numId w:val="1"/>
        </w:numPr>
        <w:spacing w:after="0" w:line="240" w:lineRule="auto"/>
      </w:pPr>
      <w:r>
        <w:rPr>
          <w:rStyle w:val="Ershangslyozs"/>
          <w:rFonts w:eastAsia="Times New Roman" w:cs="Calibri"/>
          <w:color w:val="000000"/>
          <w:lang w:eastAsia="hu-HU"/>
        </w:rPr>
        <w:t>FERTŐTLENÍTETT</w:t>
      </w:r>
      <w:r w:rsidR="00BA3C63" w:rsidRPr="00D067F0">
        <w:rPr>
          <w:rStyle w:val="Ershangslyozs"/>
          <w:rFonts w:eastAsia="Times New Roman" w:cs="Calibri"/>
          <w:color w:val="000000"/>
          <w:lang w:eastAsia="hu-HU"/>
        </w:rPr>
        <w:t xml:space="preserve"> (inhalátor</w:t>
      </w:r>
      <w:r>
        <w:rPr>
          <w:rStyle w:val="Ershangslyozs"/>
          <w:rFonts w:eastAsia="Times New Roman" w:cs="Calibri"/>
          <w:color w:val="000000"/>
          <w:lang w:eastAsia="hu-HU"/>
        </w:rPr>
        <w:t xml:space="preserve"> készülék</w:t>
      </w:r>
      <w:r w:rsidR="00BA3C63" w:rsidRPr="00D067F0">
        <w:rPr>
          <w:rStyle w:val="Ershangslyozs"/>
          <w:rFonts w:eastAsia="Times New Roman" w:cs="Calibri"/>
          <w:color w:val="000000"/>
          <w:lang w:eastAsia="hu-HU"/>
        </w:rPr>
        <w:t>, homok- és lázmérő)</w:t>
      </w:r>
      <w:r w:rsidR="00BA3C63" w:rsidRPr="00D067F0">
        <w:rPr>
          <w:rFonts w:eastAsia="Times New Roman" w:cs="Calibri"/>
          <w:b/>
          <w:lang w:eastAsia="hu-HU"/>
        </w:rPr>
        <w:t xml:space="preserve"> készüléket </w:t>
      </w:r>
    </w:p>
    <w:p w14:paraId="5BD75ACC" w14:textId="2D88AC1F" w:rsidR="00AC6172" w:rsidRDefault="00AC6172" w:rsidP="00AC6172">
      <w:pPr>
        <w:pStyle w:val="Szvegtrzs"/>
        <w:spacing w:after="0"/>
        <w:ind w:left="720"/>
        <w:jc w:val="both"/>
      </w:pPr>
      <w:r>
        <w:rPr>
          <w:rStyle w:val="Ershangslyozs"/>
          <w:rFonts w:eastAsia="Times New Roman" w:cs="Calibri"/>
          <w:color w:val="000000"/>
          <w:lang w:eastAsia="hu-HU"/>
        </w:rPr>
        <w:t>A fertőtlenített alkatrészeket kérjük egy lezárt tasakba helyezni, amelyre ráírja, hogy fertőtlenítve.</w:t>
      </w:r>
    </w:p>
    <w:p w14:paraId="611B2C8B" w14:textId="77777777" w:rsidR="00D067F0" w:rsidRPr="00D067F0" w:rsidRDefault="00D067F0" w:rsidP="00D067F0">
      <w:pPr>
        <w:pStyle w:val="Listaszerbekezds"/>
        <w:spacing w:after="0" w:line="240" w:lineRule="auto"/>
      </w:pPr>
    </w:p>
    <w:p w14:paraId="0B4ACAE0" w14:textId="5902F26D" w:rsidR="007F04CC" w:rsidRDefault="00BA3C63" w:rsidP="00AC6172">
      <w:pPr>
        <w:spacing w:after="0" w:line="240" w:lineRule="auto"/>
        <w:jc w:val="both"/>
      </w:pPr>
      <w:r w:rsidRPr="00D067F0">
        <w:rPr>
          <w:rFonts w:eastAsia="Times New Roman" w:cs="Calibri"/>
          <w:b/>
          <w:lang w:eastAsia="hu-HU"/>
        </w:rPr>
        <w:t xml:space="preserve">küldjön be, juttasson vissza. Esetlegesen koszos, vízköves készülék semmilyen esetben nem kerül bevizsgálásra (az nem rendeltetésszerű használatnak minősül). </w:t>
      </w:r>
    </w:p>
    <w:p w14:paraId="2613D22B" w14:textId="77777777" w:rsidR="007F04CC" w:rsidRDefault="007F04CC" w:rsidP="00AC6172">
      <w:pPr>
        <w:spacing w:after="0" w:line="240" w:lineRule="auto"/>
        <w:jc w:val="both"/>
        <w:rPr>
          <w:rFonts w:eastAsia="Times New Roman" w:cs="Calibri"/>
          <w:lang w:eastAsia="hu-HU"/>
        </w:rPr>
      </w:pPr>
    </w:p>
    <w:p w14:paraId="61728127" w14:textId="13C62E21" w:rsidR="007F04CC" w:rsidRDefault="00BA3C63">
      <w:pPr>
        <w:spacing w:after="0" w:line="240" w:lineRule="auto"/>
      </w:pPr>
      <w:r>
        <w:rPr>
          <w:rFonts w:eastAsia="Times New Roman" w:cs="Calibri"/>
          <w:lang w:eastAsia="hu-HU"/>
        </w:rPr>
        <w:t>A készülék vásárlás</w:t>
      </w:r>
      <w:r w:rsidR="00D067F0">
        <w:rPr>
          <w:rFonts w:eastAsia="Times New Roman" w:cs="Calibri"/>
          <w:lang w:eastAsia="hu-HU"/>
        </w:rPr>
        <w:t xml:space="preserve">ának </w:t>
      </w:r>
      <w:r>
        <w:rPr>
          <w:rFonts w:eastAsia="Times New Roman" w:cs="Calibri"/>
          <w:lang w:eastAsia="hu-HU"/>
        </w:rPr>
        <w:t>dátuma</w:t>
      </w:r>
      <w:r w:rsidR="00D067F0">
        <w:rPr>
          <w:rFonts w:eastAsia="Times New Roman" w:cs="Calibri"/>
          <w:lang w:eastAsia="hu-HU"/>
        </w:rPr>
        <w:t xml:space="preserve"> …….</w:t>
      </w:r>
      <w:r>
        <w:rPr>
          <w:rFonts w:eastAsia="Times New Roman" w:cs="Calibri"/>
          <w:lang w:eastAsia="hu-HU"/>
        </w:rPr>
        <w:t>……………............, melyet a ……………...…</w:t>
      </w:r>
      <w:r w:rsidR="00D067F0">
        <w:rPr>
          <w:rFonts w:eastAsia="Times New Roman" w:cs="Calibri"/>
          <w:lang w:eastAsia="hu-HU"/>
        </w:rPr>
        <w:t>………………………</w:t>
      </w:r>
      <w:r>
        <w:rPr>
          <w:rFonts w:eastAsia="Times New Roman" w:cs="Calibri"/>
          <w:lang w:eastAsia="hu-HU"/>
        </w:rPr>
        <w:t>……. számú nyugta</w:t>
      </w:r>
      <w:r w:rsidR="00D067F0">
        <w:rPr>
          <w:rFonts w:eastAsia="Times New Roman" w:cs="Calibri"/>
          <w:lang w:eastAsia="hu-HU"/>
        </w:rPr>
        <w:t xml:space="preserve"> </w:t>
      </w:r>
      <w:r>
        <w:rPr>
          <w:rFonts w:eastAsia="Times New Roman" w:cs="Calibri"/>
          <w:lang w:eastAsia="hu-HU"/>
        </w:rPr>
        <w:t>/</w:t>
      </w:r>
      <w:r w:rsidR="00D067F0">
        <w:rPr>
          <w:rFonts w:eastAsia="Times New Roman" w:cs="Calibri"/>
          <w:lang w:eastAsia="hu-HU"/>
        </w:rPr>
        <w:t xml:space="preserve"> </w:t>
      </w:r>
      <w:r>
        <w:rPr>
          <w:rFonts w:eastAsia="Times New Roman" w:cs="Calibri"/>
          <w:lang w:eastAsia="hu-HU"/>
        </w:rPr>
        <w:t>számla bizonyít, melynek másolatát csatoltam (elegendő fénykép is róla).</w:t>
      </w:r>
    </w:p>
    <w:p w14:paraId="00D1A497" w14:textId="77777777" w:rsidR="007F04CC" w:rsidRDefault="007F04CC">
      <w:pPr>
        <w:spacing w:after="0" w:line="240" w:lineRule="auto"/>
        <w:rPr>
          <w:rFonts w:eastAsia="Times New Roman" w:cs="Calibri"/>
          <w:lang w:eastAsia="hu-HU"/>
        </w:rPr>
      </w:pPr>
    </w:p>
    <w:p w14:paraId="05A3EC28" w14:textId="77777777" w:rsidR="007F04CC" w:rsidRDefault="00BA3C63" w:rsidP="00AC6172">
      <w:pPr>
        <w:spacing w:after="0" w:line="240" w:lineRule="auto"/>
      </w:pPr>
      <w:r>
        <w:rPr>
          <w:rFonts w:eastAsia="Times New Roman" w:cs="Calibri"/>
          <w:lang w:eastAsia="hu-HU"/>
        </w:rPr>
        <w:t>Az ÁSZF-ben meghatározott feltételek alapján kérem a készülék bevizsgálását, a hibás készülék javítását, illetve cseréjét.</w:t>
      </w:r>
      <w:r>
        <w:rPr>
          <w:rFonts w:eastAsia="Times New Roman" w:cs="Calibri"/>
          <w:lang w:eastAsia="hu-HU"/>
        </w:rPr>
        <w:br/>
      </w:r>
    </w:p>
    <w:p w14:paraId="7CA76FF4" w14:textId="6DC07F5C" w:rsidR="007F04CC" w:rsidRDefault="00BA3C63" w:rsidP="00AC6172">
      <w:pPr>
        <w:spacing w:after="0" w:line="240" w:lineRule="auto"/>
        <w:jc w:val="both"/>
      </w:pPr>
      <w:r>
        <w:rPr>
          <w:rFonts w:eastAsia="Times New Roman" w:cs="Calibri"/>
          <w:lang w:eastAsia="hu-HU"/>
        </w:rPr>
        <w:t>Amennyiben a bevizsgálás, illetve szervizelés - nem jogos igény esetén</w:t>
      </w:r>
      <w:r w:rsidR="00D067F0">
        <w:rPr>
          <w:rFonts w:eastAsia="Times New Roman" w:cs="Calibri"/>
          <w:lang w:eastAsia="hu-HU"/>
        </w:rPr>
        <w:t xml:space="preserve"> </w:t>
      </w:r>
      <w:r>
        <w:rPr>
          <w:rFonts w:eastAsia="Times New Roman" w:cs="Calibri"/>
          <w:lang w:eastAsia="hu-HU"/>
        </w:rPr>
        <w:t xml:space="preserve">- fizetőssé válik, </w:t>
      </w:r>
      <w:r w:rsidR="00D067F0">
        <w:rPr>
          <w:rFonts w:eastAsia="Times New Roman" w:cs="Calibri"/>
          <w:lang w:eastAsia="hu-HU"/>
        </w:rPr>
        <w:t>a</w:t>
      </w:r>
      <w:r>
        <w:rPr>
          <w:rFonts w:eastAsia="Times New Roman" w:cs="Calibri"/>
          <w:lang w:eastAsia="hu-HU"/>
        </w:rPr>
        <w:t>bb</w:t>
      </w:r>
      <w:r w:rsidR="00D067F0">
        <w:rPr>
          <w:rFonts w:eastAsia="Times New Roman" w:cs="Calibri"/>
          <w:lang w:eastAsia="hu-HU"/>
        </w:rPr>
        <w:t>a</w:t>
      </w:r>
      <w:r>
        <w:rPr>
          <w:rFonts w:eastAsia="Times New Roman" w:cs="Calibri"/>
          <w:lang w:eastAsia="hu-HU"/>
        </w:rPr>
        <w:t xml:space="preserve">n az esetben a szolgáltatási díj megfizetést követőn vehető át a készülék. </w:t>
      </w:r>
    </w:p>
    <w:p w14:paraId="3E7EDC88" w14:textId="77777777" w:rsidR="007F04CC" w:rsidRDefault="007F04C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23DF35C9" w14:textId="77777777" w:rsidR="007F04CC" w:rsidRDefault="00BA3C63">
      <w:pPr>
        <w:spacing w:after="0" w:line="240" w:lineRule="auto"/>
      </w:pPr>
      <w:r>
        <w:rPr>
          <w:rFonts w:eastAsia="Times New Roman" w:cs="Calibri"/>
          <w:lang w:eastAsia="hu-HU"/>
        </w:rPr>
        <w:t>Hiba részletes leírása: ………………………………………………………………………………………………………………………</w:t>
      </w:r>
    </w:p>
    <w:p w14:paraId="451F1478" w14:textId="77777777" w:rsidR="007F04CC" w:rsidRDefault="007F04C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54611F20" w14:textId="0CE2D70C" w:rsidR="007F04CC" w:rsidRDefault="00BA3C63">
      <w:pPr>
        <w:spacing w:after="0" w:line="240" w:lineRule="auto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…………………………………………………………………………………………………………………………………………………………</w:t>
      </w:r>
    </w:p>
    <w:p w14:paraId="7560AD1D" w14:textId="77777777" w:rsidR="00D067F0" w:rsidRDefault="00D067F0">
      <w:pPr>
        <w:spacing w:after="0" w:line="240" w:lineRule="auto"/>
      </w:pPr>
    </w:p>
    <w:p w14:paraId="652BA2FF" w14:textId="77777777" w:rsidR="00D067F0" w:rsidRDefault="00D067F0" w:rsidP="00D067F0">
      <w:pPr>
        <w:spacing w:after="0" w:line="240" w:lineRule="auto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…………………………………………………………………………………………………………………………………………………………</w:t>
      </w:r>
    </w:p>
    <w:p w14:paraId="2CF3FF2B" w14:textId="5618EB39" w:rsidR="007F04CC" w:rsidRDefault="007F04C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1504DAB4" w14:textId="77777777" w:rsidR="00D067F0" w:rsidRDefault="00D067F0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2790E7B8" w14:textId="2A176EDA" w:rsidR="007F04CC" w:rsidRDefault="00BA3C63">
      <w:pPr>
        <w:spacing w:after="0" w:line="240" w:lineRule="auto"/>
      </w:pPr>
      <w:r>
        <w:rPr>
          <w:rFonts w:eastAsia="Times New Roman" w:cs="Calibri"/>
          <w:lang w:eastAsia="hu-HU"/>
        </w:rPr>
        <w:t>Vásárló neve: ………………………………………………………………</w:t>
      </w:r>
      <w:r w:rsidR="00D067F0">
        <w:rPr>
          <w:rFonts w:eastAsia="Times New Roman" w:cs="Calibri"/>
          <w:lang w:eastAsia="hu-HU"/>
        </w:rPr>
        <w:t>………………………………………………………………….</w:t>
      </w:r>
      <w:r>
        <w:rPr>
          <w:rFonts w:eastAsia="Times New Roman" w:cs="Calibri"/>
          <w:lang w:eastAsia="hu-HU"/>
        </w:rPr>
        <w:t>.</w:t>
      </w:r>
    </w:p>
    <w:p w14:paraId="7D16422D" w14:textId="77777777" w:rsidR="007F04CC" w:rsidRDefault="007F04C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59F5AB5D" w14:textId="1A33D206" w:rsidR="007F04CC" w:rsidRDefault="00BA3C63">
      <w:pPr>
        <w:spacing w:after="0" w:line="240" w:lineRule="auto"/>
      </w:pPr>
      <w:r>
        <w:rPr>
          <w:rFonts w:eastAsia="Times New Roman" w:cs="Calibri"/>
          <w:lang w:eastAsia="hu-HU"/>
        </w:rPr>
        <w:t>Vásárló címe:</w:t>
      </w:r>
      <w:r>
        <w:t xml:space="preserve"> …………………………………………………………………</w:t>
      </w:r>
      <w:r w:rsidR="00D067F0">
        <w:t>………………………………………………………………..</w:t>
      </w:r>
    </w:p>
    <w:p w14:paraId="40BBE1BB" w14:textId="510CEFCB" w:rsidR="007F04CC" w:rsidRDefault="00BA3C63">
      <w:pPr>
        <w:spacing w:after="0" w:line="240" w:lineRule="auto"/>
      </w:pPr>
      <w:r>
        <w:rPr>
          <w:rFonts w:eastAsia="Times New Roman" w:cs="Calibri"/>
          <w:lang w:eastAsia="hu-HU"/>
        </w:rPr>
        <w:br/>
        <w:t>Vásárló telefonszáma: …………………………………………………</w:t>
      </w:r>
      <w:r w:rsidR="00D067F0">
        <w:rPr>
          <w:rFonts w:eastAsia="Times New Roman" w:cs="Calibri"/>
          <w:lang w:eastAsia="hu-HU"/>
        </w:rPr>
        <w:t>………………………………………………………………….</w:t>
      </w:r>
      <w:r>
        <w:rPr>
          <w:rFonts w:eastAsia="Times New Roman" w:cs="Calibri"/>
          <w:lang w:eastAsia="hu-HU"/>
        </w:rPr>
        <w:br/>
      </w:r>
    </w:p>
    <w:p w14:paraId="02CF9FB3" w14:textId="785820C0" w:rsidR="007F04CC" w:rsidRDefault="00BA3C63">
      <w:pPr>
        <w:spacing w:after="0" w:line="240" w:lineRule="auto"/>
      </w:pPr>
      <w:r>
        <w:rPr>
          <w:rFonts w:eastAsia="Times New Roman" w:cs="Calibri"/>
          <w:lang w:eastAsia="hu-HU"/>
        </w:rPr>
        <w:t>Vásárló e-mail címe: ……………………………………………………</w:t>
      </w:r>
      <w:r w:rsidR="00D067F0">
        <w:rPr>
          <w:rFonts w:eastAsia="Times New Roman" w:cs="Calibri"/>
          <w:lang w:eastAsia="hu-HU"/>
        </w:rPr>
        <w:t>………………………………………………………………….</w:t>
      </w:r>
      <w:r>
        <w:rPr>
          <w:rFonts w:eastAsia="Times New Roman" w:cs="Calibri"/>
          <w:lang w:eastAsia="hu-HU"/>
        </w:rPr>
        <w:br/>
      </w:r>
      <w:r>
        <w:rPr>
          <w:rFonts w:eastAsia="Times New Roman" w:cs="Calibri"/>
          <w:lang w:eastAsia="hu-HU"/>
        </w:rPr>
        <w:br/>
      </w:r>
    </w:p>
    <w:p w14:paraId="722E448E" w14:textId="77777777" w:rsidR="007F04CC" w:rsidRDefault="00BA3C63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eastAsia="Times New Roman" w:cs="Calibri"/>
          <w:lang w:eastAsia="hu-HU"/>
        </w:rPr>
        <w:t>Dátum: …………………………………………………..                        …………………………………………………………………….</w:t>
      </w:r>
    </w:p>
    <w:p w14:paraId="7408F412" w14:textId="2B6B927E" w:rsidR="007F04CC" w:rsidRDefault="00BA3C63">
      <w:pPr>
        <w:spacing w:after="0" w:line="240" w:lineRule="auto"/>
      </w:pP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  <w:t xml:space="preserve">       Vásárló aláírása</w:t>
      </w:r>
      <w:r>
        <w:rPr>
          <w:rFonts w:eastAsia="Times New Roman" w:cs="Calibri"/>
          <w:lang w:eastAsia="hu-HU"/>
        </w:rPr>
        <w:br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r>
        <w:rPr>
          <w:rFonts w:eastAsia="Times New Roman" w:cs="Calibri"/>
          <w:lang w:eastAsia="hu-HU"/>
        </w:rPr>
        <w:tab/>
      </w:r>
      <w:bookmarkStart w:id="0" w:name="_Hlk22807340"/>
      <w:bookmarkEnd w:id="0"/>
    </w:p>
    <w:p w14:paraId="16884A75" w14:textId="77777777" w:rsidR="007F04CC" w:rsidRDefault="007F04C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059D1DFC" w14:textId="77777777" w:rsidR="007F04CC" w:rsidRDefault="007F04C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029865F4" w14:textId="77777777" w:rsidR="007F04CC" w:rsidRDefault="007F04C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7BB58B44" w14:textId="77777777" w:rsidR="007F04CC" w:rsidRPr="0071316E" w:rsidRDefault="00BA3C63">
      <w:pPr>
        <w:pStyle w:val="Szvegtrzs"/>
        <w:jc w:val="center"/>
        <w:rPr>
          <w:rFonts w:cstheme="minorHAnsi"/>
        </w:rPr>
      </w:pPr>
      <w:r w:rsidRPr="0071316E">
        <w:rPr>
          <w:rStyle w:val="Ershangslyozs"/>
          <w:rFonts w:cstheme="minorHAnsi"/>
          <w:color w:val="000000"/>
        </w:rPr>
        <w:t>Laica termékek bevizsgálásra, illetve szervizelésre vonatkozó Általános szerződési feltételek (ÁSZF.)</w:t>
      </w:r>
    </w:p>
    <w:p w14:paraId="23DEA86F" w14:textId="77777777" w:rsidR="0071316E" w:rsidRDefault="0071316E">
      <w:pPr>
        <w:pStyle w:val="Szvegtrzs"/>
        <w:spacing w:after="26" w:line="240" w:lineRule="auto"/>
        <w:jc w:val="both"/>
        <w:rPr>
          <w:rFonts w:cstheme="minorHAnsi"/>
          <w:color w:val="000000"/>
        </w:rPr>
      </w:pPr>
    </w:p>
    <w:p w14:paraId="7EACAE41" w14:textId="36886871" w:rsidR="007F04CC" w:rsidRPr="0071316E" w:rsidRDefault="00BA3C63">
      <w:pPr>
        <w:pStyle w:val="Szvegtrzs"/>
        <w:spacing w:after="26" w:line="240" w:lineRule="auto"/>
        <w:jc w:val="both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>2019. október 1.-től a Silko&amp;Co. Kft. az alábbi feltételekkel vállalja LAICA termékek</w:t>
      </w:r>
      <w:r w:rsidR="0071316E">
        <w:rPr>
          <w:rFonts w:cstheme="minorHAnsi"/>
          <w:color w:val="000000"/>
        </w:rPr>
        <w:t xml:space="preserve"> </w:t>
      </w:r>
      <w:r w:rsidR="00D118D0" w:rsidRPr="0071316E">
        <w:rPr>
          <w:rFonts w:cstheme="minorHAnsi"/>
          <w:color w:val="000000"/>
        </w:rPr>
        <w:t>garanciális</w:t>
      </w:r>
      <w:r w:rsidRPr="0071316E">
        <w:rPr>
          <w:rFonts w:cstheme="minorHAnsi"/>
          <w:color w:val="000000"/>
        </w:rPr>
        <w:t xml:space="preserve"> vagy garancián túli szervizelését. </w:t>
      </w:r>
    </w:p>
    <w:p w14:paraId="41A5EBE0" w14:textId="77777777" w:rsidR="007F04CC" w:rsidRPr="0071316E" w:rsidRDefault="00BA3C63">
      <w:pPr>
        <w:pStyle w:val="Szvegtrzs"/>
        <w:spacing w:after="26" w:line="240" w:lineRule="auto"/>
        <w:jc w:val="both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>Garanciális szervizelést kizárólag a Silko&amp;Co. Kft. által Magyarországon forgalomba hozott Laica termékekre vonatkozóan végzi.</w:t>
      </w:r>
    </w:p>
    <w:p w14:paraId="1556B862" w14:textId="77777777" w:rsidR="007F04CC" w:rsidRPr="0071316E" w:rsidRDefault="00BA3C63">
      <w:pPr>
        <w:pStyle w:val="Szvegtrzs"/>
        <w:spacing w:after="26" w:line="240" w:lineRule="auto"/>
        <w:jc w:val="both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>Minden más országból származó Laica termék szervizelésére a "fizetős" feltételek vonatkoznak.</w:t>
      </w:r>
    </w:p>
    <w:p w14:paraId="3AEC506F" w14:textId="519299B8" w:rsidR="007F04CC" w:rsidRDefault="00BA3C63">
      <w:pPr>
        <w:pStyle w:val="Szvegtrzs"/>
        <w:spacing w:after="26" w:line="240" w:lineRule="auto"/>
        <w:jc w:val="both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>(A "fizetős" feltételek jellemzően - de nem kizárólag - a MAll.hu, Alza.hu weboldalakról vásárolt Laica termékekre vonatkoznak.)</w:t>
      </w:r>
    </w:p>
    <w:p w14:paraId="001FF7DF" w14:textId="77777777" w:rsidR="0071316E" w:rsidRPr="0071316E" w:rsidRDefault="0071316E">
      <w:pPr>
        <w:pStyle w:val="Szvegtrzs"/>
        <w:spacing w:after="26" w:line="240" w:lineRule="auto"/>
        <w:jc w:val="both"/>
        <w:rPr>
          <w:rFonts w:cstheme="minorHAnsi"/>
          <w:color w:val="000000"/>
        </w:rPr>
      </w:pPr>
    </w:p>
    <w:p w14:paraId="16D67B15" w14:textId="01DA3509" w:rsidR="007F04CC" w:rsidRDefault="00BA3C63">
      <w:pPr>
        <w:pStyle w:val="Szvegtrzs"/>
        <w:spacing w:after="26" w:line="240" w:lineRule="auto"/>
        <w:jc w:val="both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>Feltüntetett szolgáltatási díjak: Bruttó fogyasztói árak (az ÁFA-t tartalmazzák).</w:t>
      </w:r>
    </w:p>
    <w:p w14:paraId="2B315BAF" w14:textId="77777777" w:rsidR="0071316E" w:rsidRPr="0071316E" w:rsidRDefault="0071316E">
      <w:pPr>
        <w:pStyle w:val="Szvegtrzs"/>
        <w:spacing w:after="26" w:line="240" w:lineRule="auto"/>
        <w:jc w:val="both"/>
        <w:rPr>
          <w:rFonts w:cstheme="minorHAnsi"/>
          <w:color w:val="000000"/>
        </w:rPr>
      </w:pPr>
    </w:p>
    <w:p w14:paraId="3D3C966B" w14:textId="77777777" w:rsidR="007F04CC" w:rsidRPr="0071316E" w:rsidRDefault="00BA3C63">
      <w:pPr>
        <w:pStyle w:val="Szvegtrzs"/>
        <w:spacing w:after="26"/>
        <w:rPr>
          <w:rFonts w:cstheme="minorHAnsi"/>
        </w:rPr>
      </w:pPr>
      <w:r w:rsidRPr="0071316E">
        <w:rPr>
          <w:rFonts w:cstheme="minorHAnsi"/>
          <w:color w:val="000000"/>
        </w:rPr>
        <w:t xml:space="preserve">- </w:t>
      </w:r>
      <w:r w:rsidRPr="0071316E">
        <w:rPr>
          <w:rStyle w:val="Ershangslyozs"/>
          <w:rFonts w:cstheme="minorHAnsi"/>
          <w:color w:val="000000"/>
        </w:rPr>
        <w:t>Fogyasztó által a szerviz átvételi pontra eljuttatott termék bevizsgálási díja</w:t>
      </w:r>
      <w:r w:rsidRPr="0071316E">
        <w:rPr>
          <w:rFonts w:cstheme="minorHAnsi"/>
          <w:color w:val="000000"/>
        </w:rPr>
        <w:t>:</w:t>
      </w:r>
    </w:p>
    <w:p w14:paraId="58634CC7" w14:textId="38A73648" w:rsidR="007F04CC" w:rsidRPr="0071316E" w:rsidRDefault="00BA3C63">
      <w:pPr>
        <w:pStyle w:val="Szvegtrzs"/>
        <w:spacing w:after="0"/>
        <w:rPr>
          <w:rFonts w:cstheme="minorHAnsi"/>
        </w:rPr>
      </w:pPr>
      <w:r w:rsidRPr="0071316E">
        <w:rPr>
          <w:rFonts w:cstheme="minorHAnsi"/>
          <w:color w:val="000000"/>
        </w:rPr>
        <w:t xml:space="preserve">  2.500 Ft</w:t>
      </w:r>
      <w:r w:rsidR="0071316E">
        <w:rPr>
          <w:rFonts w:cstheme="minorHAnsi"/>
          <w:color w:val="000000"/>
        </w:rPr>
        <w:t xml:space="preserve"> </w:t>
      </w:r>
      <w:r w:rsidRPr="0071316E">
        <w:rPr>
          <w:rFonts w:cstheme="minorHAnsi"/>
          <w:color w:val="000000"/>
        </w:rPr>
        <w:t>(*jogos igény esetén a díj nem kerül utólag kiterhelésre)</w:t>
      </w:r>
      <w:r w:rsidR="0071316E">
        <w:rPr>
          <w:rFonts w:cstheme="minorHAnsi"/>
          <w:color w:val="000000"/>
        </w:rPr>
        <w:t>.</w:t>
      </w:r>
      <w:r w:rsidRPr="0071316E">
        <w:rPr>
          <w:rFonts w:cstheme="minorHAnsi"/>
        </w:rPr>
        <w:br/>
      </w:r>
      <w:r w:rsidRPr="0071316E">
        <w:rPr>
          <w:rFonts w:cstheme="minorHAnsi"/>
          <w:color w:val="000000"/>
        </w:rPr>
        <w:t xml:space="preserve">- </w:t>
      </w:r>
      <w:r w:rsidRPr="0071316E">
        <w:rPr>
          <w:rStyle w:val="Ershangslyozs"/>
          <w:rFonts w:cstheme="minorHAnsi"/>
          <w:color w:val="000000"/>
        </w:rPr>
        <w:t>Alkatrész csere ügyintézésének költsége:</w:t>
      </w:r>
    </w:p>
    <w:p w14:paraId="74855A30" w14:textId="1F971202" w:rsidR="007F04CC" w:rsidRPr="0071316E" w:rsidRDefault="00BA3C63">
      <w:pPr>
        <w:pStyle w:val="Szvegtrzs"/>
        <w:spacing w:after="0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 xml:space="preserve">  2.500 Ft (+ az alkatrész ára). (*jogos igény esetén a díj nem kerül kiterhelésre)</w:t>
      </w:r>
      <w:r w:rsidR="0071316E">
        <w:rPr>
          <w:rFonts w:cstheme="minorHAnsi"/>
          <w:color w:val="000000"/>
        </w:rPr>
        <w:t>.</w:t>
      </w:r>
    </w:p>
    <w:p w14:paraId="3AE1D2DB" w14:textId="77777777" w:rsidR="007F04CC" w:rsidRPr="0071316E" w:rsidRDefault="00BA3C63">
      <w:pPr>
        <w:pStyle w:val="Szvegtrzs"/>
        <w:spacing w:after="26"/>
        <w:rPr>
          <w:rFonts w:cstheme="minorHAnsi"/>
        </w:rPr>
      </w:pPr>
      <w:r w:rsidRPr="0071316E">
        <w:rPr>
          <w:rFonts w:cstheme="minorHAnsi"/>
          <w:color w:val="000000"/>
        </w:rPr>
        <w:t>-</w:t>
      </w:r>
      <w:r w:rsidRPr="0071316E">
        <w:rPr>
          <w:rStyle w:val="Ershangslyozs"/>
          <w:rFonts w:cstheme="minorHAnsi"/>
          <w:color w:val="000000"/>
        </w:rPr>
        <w:t xml:space="preserve"> Készülék helyes működésének a bemutatás a szervizponton (max. 10. percben)</w:t>
      </w:r>
      <w:r w:rsidRPr="0071316E">
        <w:rPr>
          <w:rFonts w:cstheme="minorHAnsi"/>
          <w:color w:val="000000"/>
        </w:rPr>
        <w:t xml:space="preserve">: </w:t>
      </w:r>
    </w:p>
    <w:p w14:paraId="0462F94C" w14:textId="77777777" w:rsidR="007F04CC" w:rsidRPr="0071316E" w:rsidRDefault="00BA3C63">
      <w:pPr>
        <w:pStyle w:val="Szvegtrzs"/>
        <w:spacing w:after="26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 xml:space="preserve">  2.500 Ft / alkalom (előre fizetendő).</w:t>
      </w:r>
    </w:p>
    <w:p w14:paraId="64029500" w14:textId="77777777" w:rsidR="007F04CC" w:rsidRPr="0071316E" w:rsidRDefault="00BA3C63">
      <w:pPr>
        <w:pStyle w:val="Szvegtrzs"/>
        <w:spacing w:after="0"/>
        <w:rPr>
          <w:rFonts w:cstheme="minorHAnsi"/>
        </w:rPr>
      </w:pPr>
      <w:r w:rsidRPr="0071316E">
        <w:rPr>
          <w:rFonts w:cstheme="minorHAnsi"/>
          <w:color w:val="000000"/>
        </w:rPr>
        <w:t xml:space="preserve">- </w:t>
      </w:r>
      <w:r w:rsidRPr="0071316E">
        <w:rPr>
          <w:rStyle w:val="Ershangslyozs"/>
          <w:rFonts w:cstheme="minorHAnsi"/>
          <w:color w:val="000000"/>
        </w:rPr>
        <w:t>Megrendelés esetén szervizelési óradíj:</w:t>
      </w:r>
    </w:p>
    <w:p w14:paraId="521B0A46" w14:textId="77777777" w:rsidR="007F04CC" w:rsidRPr="0071316E" w:rsidRDefault="00BA3C63">
      <w:pPr>
        <w:pStyle w:val="Szvegtrzs"/>
        <w:spacing w:after="0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 xml:space="preserve">  Minden megkezdett óra 5.000 Ft + az alkatrész ára.</w:t>
      </w:r>
    </w:p>
    <w:p w14:paraId="72660122" w14:textId="342271FD" w:rsidR="007F04CC" w:rsidRPr="0071316E" w:rsidRDefault="00BA3C63" w:rsidP="0071316E">
      <w:pPr>
        <w:pStyle w:val="Szvegtrzs"/>
        <w:spacing w:after="26"/>
        <w:ind w:left="142" w:hanging="142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 xml:space="preserve">  Min. fizetendő díj megrendelés esetén: 5.000 Ft. (a javítás, illetve szervizelés határidő szabad </w:t>
      </w:r>
      <w:r w:rsidR="0071316E">
        <w:rPr>
          <w:rFonts w:cstheme="minorHAnsi"/>
          <w:color w:val="000000"/>
        </w:rPr>
        <w:t xml:space="preserve">   k</w:t>
      </w:r>
      <w:r w:rsidRPr="0071316E">
        <w:rPr>
          <w:rFonts w:cstheme="minorHAnsi"/>
          <w:color w:val="000000"/>
        </w:rPr>
        <w:t>apacitás függvénye).</w:t>
      </w:r>
    </w:p>
    <w:p w14:paraId="4E467029" w14:textId="77777777" w:rsidR="007F04CC" w:rsidRPr="0071316E" w:rsidRDefault="00BA3C63">
      <w:pPr>
        <w:pStyle w:val="Szvegtrzs"/>
        <w:spacing w:after="0"/>
        <w:rPr>
          <w:rFonts w:cstheme="minorHAnsi"/>
        </w:rPr>
      </w:pPr>
      <w:r w:rsidRPr="0071316E">
        <w:rPr>
          <w:rFonts w:cstheme="minorHAnsi"/>
          <w:color w:val="000000"/>
        </w:rPr>
        <w:t xml:space="preserve">- </w:t>
      </w:r>
      <w:r w:rsidRPr="0071316E">
        <w:rPr>
          <w:rStyle w:val="Ershangslyozs"/>
          <w:rFonts w:cstheme="minorHAnsi"/>
          <w:color w:val="000000"/>
        </w:rPr>
        <w:t>Szervizből a vásárló által megadott címre történő visszaszállítás + csomagolás díja:</w:t>
      </w:r>
      <w:r w:rsidRPr="0071316E">
        <w:rPr>
          <w:rFonts w:cstheme="minorHAnsi"/>
          <w:color w:val="000000"/>
        </w:rPr>
        <w:t xml:space="preserve"> </w:t>
      </w:r>
    </w:p>
    <w:p w14:paraId="7F49A3A4" w14:textId="57D0BCDA" w:rsidR="007F04CC" w:rsidRPr="0071316E" w:rsidRDefault="00BA3C63">
      <w:pPr>
        <w:pStyle w:val="Szvegtrzs"/>
        <w:spacing w:after="0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 xml:space="preserve">  2.500 Ft (*jogos fogyasztói igény esetén a díj nem kerül kiterhelésre).</w:t>
      </w:r>
    </w:p>
    <w:p w14:paraId="4717C71C" w14:textId="42B0059A" w:rsidR="007F04CC" w:rsidRPr="0071316E" w:rsidRDefault="00BA3C63">
      <w:pPr>
        <w:pStyle w:val="Szvegtrzs"/>
        <w:spacing w:after="0"/>
        <w:rPr>
          <w:rFonts w:cstheme="minorHAnsi"/>
        </w:rPr>
      </w:pPr>
      <w:r w:rsidRPr="0071316E">
        <w:rPr>
          <w:rFonts w:cstheme="minorHAnsi"/>
          <w:color w:val="000000"/>
        </w:rPr>
        <w:t xml:space="preserve">- </w:t>
      </w:r>
      <w:r w:rsidRPr="0071316E">
        <w:rPr>
          <w:rStyle w:val="Ershangslyozs"/>
          <w:rFonts w:cstheme="minorHAnsi"/>
          <w:color w:val="000000"/>
        </w:rPr>
        <w:t>Szervizpontra történő beszállítás futárszolgálat által (előzetes írásos megrendelés alapján)</w:t>
      </w:r>
      <w:r w:rsidRPr="0071316E">
        <w:rPr>
          <w:rFonts w:cstheme="minorHAnsi"/>
          <w:color w:val="000000"/>
        </w:rPr>
        <w:t>:</w:t>
      </w:r>
    </w:p>
    <w:p w14:paraId="763E52D0" w14:textId="54DB32C1" w:rsidR="007F04CC" w:rsidRPr="0071316E" w:rsidRDefault="00BA3C63">
      <w:pPr>
        <w:pStyle w:val="Szvegtrzs"/>
        <w:spacing w:after="0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 xml:space="preserve">  2.500 Ft</w:t>
      </w:r>
      <w:r w:rsidR="0071316E">
        <w:rPr>
          <w:rFonts w:cstheme="minorHAnsi"/>
          <w:color w:val="000000"/>
        </w:rPr>
        <w:t xml:space="preserve"> </w:t>
      </w:r>
      <w:r w:rsidRPr="0071316E">
        <w:rPr>
          <w:rFonts w:cstheme="minorHAnsi"/>
          <w:color w:val="000000"/>
        </w:rPr>
        <w:t>/</w:t>
      </w:r>
      <w:r w:rsidR="0071316E">
        <w:rPr>
          <w:rFonts w:cstheme="minorHAnsi"/>
          <w:color w:val="000000"/>
        </w:rPr>
        <w:t xml:space="preserve"> </w:t>
      </w:r>
      <w:r w:rsidRPr="0071316E">
        <w:rPr>
          <w:rFonts w:cstheme="minorHAnsi"/>
          <w:color w:val="000000"/>
        </w:rPr>
        <w:t>alkalom (*jogos fogyasztói igény esetén a díj nem kerül utólag kiterhelésre).</w:t>
      </w:r>
    </w:p>
    <w:p w14:paraId="4FFBE701" w14:textId="77777777" w:rsidR="007F04CC" w:rsidRPr="0071316E" w:rsidRDefault="00BA3C63">
      <w:pPr>
        <w:pStyle w:val="Szvegtrzs"/>
        <w:spacing w:after="26"/>
        <w:jc w:val="both"/>
        <w:rPr>
          <w:rFonts w:cstheme="minorHAnsi"/>
        </w:rPr>
      </w:pPr>
      <w:r w:rsidRPr="0071316E">
        <w:rPr>
          <w:rFonts w:cstheme="minorHAnsi"/>
          <w:color w:val="000000"/>
        </w:rPr>
        <w:t xml:space="preserve">- </w:t>
      </w:r>
      <w:r w:rsidRPr="0071316E">
        <w:rPr>
          <w:rStyle w:val="Ershangslyozs"/>
          <w:rFonts w:cstheme="minorHAnsi"/>
          <w:color w:val="000000"/>
        </w:rPr>
        <w:t>A szervizponton kizárólag a készülék használati utasításban leírtak szerint megtisztított (fóliahegesztő gép, párásító, mérleg, cirkulátor, turmixgép, tároló doboz, vízszűrő kancsó), illetve fertőtlenített** (inhalátor, homok- és lázmérő) és csomagolt készülék kerül átvételre, bevizsgálásra, illetve szervizelésre.</w:t>
      </w:r>
    </w:p>
    <w:p w14:paraId="0DD9EB81" w14:textId="77777777" w:rsidR="007F04CC" w:rsidRPr="0071316E" w:rsidRDefault="00BA3C63">
      <w:pPr>
        <w:pStyle w:val="Szvegtrzs"/>
        <w:spacing w:after="26"/>
        <w:jc w:val="both"/>
        <w:rPr>
          <w:rFonts w:cstheme="minorHAnsi"/>
        </w:rPr>
      </w:pPr>
      <w:r w:rsidRPr="0071316E">
        <w:rPr>
          <w:rStyle w:val="Ershangslyozs"/>
          <w:rFonts w:cstheme="minorHAnsi"/>
          <w:color w:val="000000"/>
        </w:rPr>
        <w:t>** A fertőtlenített alkatrészeket kérjük egy lezárt tasakba helyezni, amelyre ráírja, hogy fertőtlenítve.</w:t>
      </w:r>
    </w:p>
    <w:p w14:paraId="7C2C7B0B" w14:textId="77777777" w:rsidR="007F04CC" w:rsidRPr="0071316E" w:rsidRDefault="007F04CC">
      <w:pPr>
        <w:pStyle w:val="Szvegtrzs"/>
        <w:spacing w:after="26"/>
        <w:rPr>
          <w:rStyle w:val="Ershangslyozs"/>
          <w:rFonts w:cstheme="minorHAnsi"/>
          <w:color w:val="000000"/>
          <w:u w:val="single"/>
        </w:rPr>
      </w:pPr>
    </w:p>
    <w:p w14:paraId="51794444" w14:textId="77777777" w:rsidR="007F04CC" w:rsidRPr="0071316E" w:rsidRDefault="00BA3C63">
      <w:pPr>
        <w:pStyle w:val="Szvegtrzs"/>
        <w:spacing w:after="26"/>
        <w:rPr>
          <w:rFonts w:cstheme="minorHAnsi"/>
        </w:rPr>
      </w:pPr>
      <w:r w:rsidRPr="0071316E">
        <w:rPr>
          <w:rStyle w:val="Ershangslyozs"/>
          <w:rFonts w:cstheme="minorHAnsi"/>
          <w:color w:val="000000"/>
          <w:u w:val="single"/>
        </w:rPr>
        <w:t>Koszos, illetve nem fertőtlenített készülék bevizsgálása minden esetben elutasításra kerül!</w:t>
      </w:r>
    </w:p>
    <w:p w14:paraId="343CB481" w14:textId="77777777" w:rsidR="007F04CC" w:rsidRPr="0071316E" w:rsidRDefault="00BA3C63">
      <w:pPr>
        <w:pStyle w:val="Szvegtrzs"/>
        <w:spacing w:after="26"/>
        <w:jc w:val="both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>Amennyiben készüléket csomagban küldik, annak elszállításról a vásárlónak kell gondoskodnia az átadást követően max. 30 napon belül. A 30 napon túl nem keresett készülék megsemmisítésre kerül (ebben az esetben forgalmazó elutasít mindennemű kártérítési igényt).</w:t>
      </w:r>
    </w:p>
    <w:p w14:paraId="17E57D80" w14:textId="77777777" w:rsidR="007F04CC" w:rsidRPr="0071316E" w:rsidRDefault="00BA3C63">
      <w:pPr>
        <w:pStyle w:val="Szvegtrzs"/>
        <w:spacing w:after="26"/>
        <w:jc w:val="both"/>
        <w:rPr>
          <w:rFonts w:cstheme="minorHAnsi"/>
        </w:rPr>
      </w:pPr>
      <w:r w:rsidRPr="0071316E">
        <w:rPr>
          <w:rStyle w:val="Ershangslyozs"/>
          <w:rFonts w:cstheme="minorHAnsi"/>
          <w:color w:val="000000"/>
          <w:u w:val="single"/>
        </w:rPr>
        <w:t>Javított, bevizsgált készülék elszállításról a megrendelő köteles gondoskodni:</w:t>
      </w:r>
      <w:r w:rsidRPr="0071316E">
        <w:rPr>
          <w:rFonts w:cstheme="minorHAnsi"/>
          <w:color w:val="000000"/>
        </w:rPr>
        <w:t xml:space="preserve"> a készülék készre jelentését követő max. 30 napon belül. A 60 napon belül nem keresett készülékek megsemmisítésre kerülnek (ebben az esetben a forgalmazó elutasít mindennemű kártérítési igényt).</w:t>
      </w:r>
    </w:p>
    <w:p w14:paraId="5A0C59A9" w14:textId="77777777" w:rsidR="007F04CC" w:rsidRPr="0071316E" w:rsidRDefault="007F04CC">
      <w:pPr>
        <w:pStyle w:val="Szvegtrzs"/>
        <w:jc w:val="center"/>
        <w:rPr>
          <w:rStyle w:val="Ershangslyozs"/>
          <w:rFonts w:cstheme="minorHAnsi"/>
          <w:color w:val="000000"/>
        </w:rPr>
      </w:pPr>
    </w:p>
    <w:p w14:paraId="4EBCE29A" w14:textId="77777777" w:rsidR="0071316E" w:rsidRDefault="0071316E">
      <w:pPr>
        <w:pStyle w:val="Szvegtrzs"/>
        <w:jc w:val="center"/>
        <w:rPr>
          <w:rStyle w:val="Ershangslyozs"/>
          <w:rFonts w:cstheme="minorHAnsi"/>
          <w:color w:val="000000"/>
        </w:rPr>
      </w:pPr>
    </w:p>
    <w:p w14:paraId="26D89125" w14:textId="6574D930" w:rsidR="007F04CC" w:rsidRPr="0071316E" w:rsidRDefault="00BA3C63">
      <w:pPr>
        <w:pStyle w:val="Szvegtrzs"/>
        <w:jc w:val="center"/>
        <w:rPr>
          <w:rFonts w:cstheme="minorHAnsi"/>
        </w:rPr>
      </w:pPr>
      <w:r w:rsidRPr="0071316E">
        <w:rPr>
          <w:rStyle w:val="Ershangslyozs"/>
          <w:rFonts w:cstheme="minorHAnsi"/>
          <w:color w:val="000000"/>
        </w:rPr>
        <w:t>FOGALMAK ÉRTELMEZÉSE:</w:t>
      </w:r>
    </w:p>
    <w:p w14:paraId="5D450FBB" w14:textId="77777777" w:rsidR="007F04CC" w:rsidRPr="0071316E" w:rsidRDefault="007F04CC">
      <w:pPr>
        <w:pStyle w:val="Szvegtrzs"/>
        <w:jc w:val="center"/>
        <w:rPr>
          <w:rStyle w:val="Ershangslyozs"/>
          <w:rFonts w:cstheme="minorHAnsi"/>
          <w:color w:val="000000"/>
        </w:rPr>
      </w:pPr>
    </w:p>
    <w:p w14:paraId="3D796A3A" w14:textId="77777777" w:rsidR="007F04CC" w:rsidRPr="0071316E" w:rsidRDefault="00BA3C63">
      <w:pPr>
        <w:pStyle w:val="Szvegtrzs"/>
        <w:spacing w:after="26"/>
        <w:jc w:val="both"/>
        <w:rPr>
          <w:rFonts w:cstheme="minorHAnsi"/>
        </w:rPr>
      </w:pPr>
      <w:r w:rsidRPr="0071316E">
        <w:rPr>
          <w:rStyle w:val="Ershangslyozs"/>
          <w:rFonts w:cstheme="minorHAnsi"/>
          <w:color w:val="000000"/>
          <w:u w:val="single"/>
        </w:rPr>
        <w:t>FOGYASZTÓ fogalma</w:t>
      </w:r>
      <w:r w:rsidRPr="0071316E">
        <w:rPr>
          <w:rFonts w:cstheme="minorHAnsi"/>
          <w:color w:val="000000"/>
        </w:rPr>
        <w:t>: Hatályos törvény szerint a fogyasztó kizárólag természetes személy lehet, cég / közület NEM. A fogyasztói státuszt a vásárlónak kell bizonyítania a vásárlásakor kapott nyugta, vagy névre szóló számla eredeti, vagy a másolati példányának a bemutatásával.</w:t>
      </w:r>
    </w:p>
    <w:p w14:paraId="75ECFF1F" w14:textId="33B29F10" w:rsidR="007F04CC" w:rsidRPr="0071316E" w:rsidRDefault="00BA3C63">
      <w:pPr>
        <w:pStyle w:val="Szvegtrzs"/>
        <w:spacing w:after="26"/>
        <w:jc w:val="both"/>
        <w:rPr>
          <w:rFonts w:cstheme="minorHAnsi"/>
        </w:rPr>
      </w:pPr>
      <w:r w:rsidRPr="00CE44F8">
        <w:rPr>
          <w:rFonts w:cstheme="minorHAnsi"/>
          <w:b/>
          <w:bCs/>
          <w:color w:val="000000"/>
          <w:u w:val="single"/>
        </w:rPr>
        <w:t xml:space="preserve">A gyári használati utasításban meghatározott </w:t>
      </w:r>
      <w:r w:rsidRPr="00CE44F8">
        <w:rPr>
          <w:rStyle w:val="Ershangslyozs"/>
          <w:rFonts w:cstheme="minorHAnsi"/>
          <w:color w:val="000000"/>
          <w:u w:val="single"/>
        </w:rPr>
        <w:t>2 év GARANCIA</w:t>
      </w:r>
      <w:r w:rsidRPr="00CE44F8">
        <w:rPr>
          <w:rStyle w:val="Ershangslyozs"/>
          <w:rFonts w:cstheme="minorHAnsi"/>
          <w:b w:val="0"/>
          <w:bCs w:val="0"/>
          <w:color w:val="000000"/>
          <w:u w:val="single"/>
        </w:rPr>
        <w:t xml:space="preserve"> </w:t>
      </w:r>
      <w:r w:rsidRPr="00CE44F8">
        <w:rPr>
          <w:rFonts w:cstheme="minorHAnsi"/>
          <w:b/>
          <w:bCs/>
          <w:color w:val="000000"/>
          <w:u w:val="single"/>
        </w:rPr>
        <w:t>fogalma</w:t>
      </w:r>
      <w:r w:rsidRPr="0071316E">
        <w:rPr>
          <w:rFonts w:cstheme="minorHAnsi"/>
          <w:color w:val="000000"/>
        </w:rPr>
        <w:t>: A vásárlás dátumától számítva (nyugta, vagy számla bizonyítja) a fogyasztói vásárlás esetén a 10.000 Ft</w:t>
      </w:r>
      <w:r w:rsidR="0071316E">
        <w:rPr>
          <w:rFonts w:cstheme="minorHAnsi"/>
          <w:color w:val="000000"/>
        </w:rPr>
        <w:t xml:space="preserve"> érték</w:t>
      </w:r>
      <w:r w:rsidRPr="0071316E">
        <w:rPr>
          <w:rFonts w:cstheme="minorHAnsi"/>
          <w:color w:val="000000"/>
        </w:rPr>
        <w:t xml:space="preserve"> alatti termékekre 24 hónap időtartamra szavatosságot vállal a forgalmazó.</w:t>
      </w:r>
    </w:p>
    <w:p w14:paraId="2004301D" w14:textId="77777777" w:rsidR="007F04CC" w:rsidRPr="0071316E" w:rsidRDefault="00BA3C63">
      <w:pPr>
        <w:pStyle w:val="Szvegtrzs"/>
        <w:spacing w:after="26"/>
        <w:jc w:val="both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>A törvényben előírt jellemzően 10.000 Ft-ot meghaladó áron értékesíttet elektronikus készülékek esetén a termékekre a fogyasztói vásárlás dátumától (nyugta, vagy számla bizonyítja) számított 12 hónap jótállást, valamint további 12 hónapra szavatosságot biztosítunk.</w:t>
      </w:r>
    </w:p>
    <w:p w14:paraId="5BB69915" w14:textId="668D05F2" w:rsidR="007F04CC" w:rsidRPr="0071316E" w:rsidRDefault="00BA3C63">
      <w:pPr>
        <w:pStyle w:val="Szvegtrzs"/>
        <w:spacing w:after="26"/>
        <w:jc w:val="both"/>
        <w:rPr>
          <w:rFonts w:cstheme="minorHAnsi"/>
        </w:rPr>
      </w:pPr>
      <w:r w:rsidRPr="0071316E">
        <w:rPr>
          <w:rStyle w:val="Ershangslyozs"/>
          <w:rFonts w:cstheme="minorHAnsi"/>
          <w:color w:val="000000"/>
          <w:u w:val="single"/>
        </w:rPr>
        <w:t>VÁSÁRLÓ fogalma</w:t>
      </w:r>
      <w:r w:rsidRPr="0071316E">
        <w:rPr>
          <w:rFonts w:cstheme="minorHAnsi"/>
          <w:color w:val="000000"/>
        </w:rPr>
        <w:t>: Minden olyan esetben</w:t>
      </w:r>
      <w:r w:rsidR="0071316E">
        <w:rPr>
          <w:rFonts w:cstheme="minorHAnsi"/>
          <w:color w:val="000000"/>
        </w:rPr>
        <w:t>,</w:t>
      </w:r>
      <w:r w:rsidRPr="0071316E">
        <w:rPr>
          <w:rFonts w:cstheme="minorHAnsi"/>
          <w:color w:val="000000"/>
        </w:rPr>
        <w:t xml:space="preserve"> amikor a terméket nem természetes személyként vásárolták meg. Mivel a termékek otthoni használatra lettek tervezve és értékesítve, ezért ebben az esetben a NEM RENDELTETÉS-szerű használatot lehet feltételezni. A vásárlói igény ezek alapján elutasítható. Garanciális eljárások: Pl. a céges vásárlót szavatossági jogok illetik meg.</w:t>
      </w:r>
    </w:p>
    <w:p w14:paraId="071B9E96" w14:textId="77777777" w:rsidR="007F04CC" w:rsidRPr="0071316E" w:rsidRDefault="007F04CC">
      <w:pPr>
        <w:pStyle w:val="Szvegtrzs"/>
        <w:spacing w:after="0"/>
        <w:rPr>
          <w:rStyle w:val="Ershangslyozs"/>
          <w:rFonts w:cstheme="minorHAnsi"/>
          <w:color w:val="000000"/>
          <w:u w:val="single"/>
        </w:rPr>
      </w:pPr>
    </w:p>
    <w:p w14:paraId="10665F7C" w14:textId="77777777" w:rsidR="007F04CC" w:rsidRPr="0071316E" w:rsidRDefault="007F04CC">
      <w:pPr>
        <w:pStyle w:val="Szvegtrzs"/>
        <w:spacing w:after="0"/>
        <w:rPr>
          <w:rStyle w:val="Ershangslyozs"/>
          <w:rFonts w:cstheme="minorHAnsi"/>
          <w:color w:val="000000"/>
          <w:u w:val="single"/>
        </w:rPr>
      </w:pPr>
    </w:p>
    <w:p w14:paraId="4269D078" w14:textId="77777777" w:rsidR="007F04CC" w:rsidRPr="0071316E" w:rsidRDefault="00BA3C63" w:rsidP="00CE44F8">
      <w:pPr>
        <w:pStyle w:val="Szvegtrzs"/>
        <w:spacing w:after="0"/>
        <w:jc w:val="both"/>
        <w:rPr>
          <w:rFonts w:cstheme="minorHAnsi"/>
        </w:rPr>
      </w:pPr>
      <w:r w:rsidRPr="0071316E">
        <w:rPr>
          <w:rStyle w:val="Ershangslyozs"/>
          <w:rFonts w:cstheme="minorHAnsi"/>
          <w:color w:val="000000"/>
          <w:u w:val="single"/>
        </w:rPr>
        <w:t>Rendeltetésszerű használat</w:t>
      </w:r>
      <w:r w:rsidRPr="0071316E">
        <w:rPr>
          <w:rFonts w:cstheme="minorHAnsi"/>
          <w:color w:val="000000"/>
        </w:rPr>
        <w:t>: A készülékhez mellékelt, vagy online letölthető magyar nyelvű használati utasításban leírtak maradéktalan betartása. Beleértve a kizárólag otthoni használatot, valamint a kötelező karbantartásra és tisztításra vonatkozó utasítás betartását is.</w:t>
      </w:r>
    </w:p>
    <w:p w14:paraId="7B4893DE" w14:textId="7F1C464A" w:rsidR="007F04CC" w:rsidRPr="0071316E" w:rsidRDefault="00BA3C63" w:rsidP="00CE44F8">
      <w:pPr>
        <w:pStyle w:val="Szvegtrzs"/>
        <w:spacing w:after="0"/>
        <w:jc w:val="both"/>
        <w:rPr>
          <w:rFonts w:cstheme="minorHAnsi"/>
        </w:rPr>
      </w:pPr>
      <w:r w:rsidRPr="0071316E">
        <w:rPr>
          <w:rStyle w:val="Ershangslyozs"/>
          <w:rFonts w:cstheme="minorHAnsi"/>
          <w:color w:val="000000"/>
          <w:u w:val="single"/>
        </w:rPr>
        <w:t xml:space="preserve">Nem jogos fogyasztói igény: </w:t>
      </w:r>
      <w:r w:rsidRPr="0071316E">
        <w:rPr>
          <w:rFonts w:cstheme="minorHAnsi"/>
          <w:color w:val="000000"/>
        </w:rPr>
        <w:t xml:space="preserve">Amennyiben cégként vásárolta készüléket, ez által vélelmezhető a NEM otthoni felhasználás. Amennyiben a bevizsgálás során megállapításra kerül, hogy a készülék nem hibás, a leírásában meghatározott paramétereknek megfelelően működik, vagy hiba, vagy a vélt hibás működés oka a fogyasztó nem rendeltetésszerű használatára vezethető vissza. </w:t>
      </w:r>
      <w:r w:rsidR="00D118D0" w:rsidRPr="0071316E">
        <w:rPr>
          <w:rFonts w:cstheme="minorHAnsi"/>
          <w:color w:val="000000"/>
        </w:rPr>
        <w:t>Mechanikus sérülésből</w:t>
      </w:r>
      <w:r w:rsidRPr="0071316E">
        <w:rPr>
          <w:rFonts w:cstheme="minorHAnsi"/>
          <w:color w:val="000000"/>
        </w:rPr>
        <w:t xml:space="preserve"> vagy törésből ered a hibás működése.</w:t>
      </w:r>
    </w:p>
    <w:p w14:paraId="2A5D92AD" w14:textId="77777777" w:rsidR="007F04CC" w:rsidRPr="0071316E" w:rsidRDefault="00BA3C63" w:rsidP="00CE44F8">
      <w:pPr>
        <w:pStyle w:val="Szvegtrzs"/>
        <w:spacing w:after="26"/>
        <w:jc w:val="both"/>
        <w:rPr>
          <w:rFonts w:cstheme="minorHAnsi"/>
        </w:rPr>
      </w:pPr>
      <w:r w:rsidRPr="0071316E">
        <w:rPr>
          <w:rStyle w:val="Ershangslyozs"/>
          <w:rFonts w:cstheme="minorHAnsi"/>
          <w:color w:val="000000"/>
          <w:u w:val="single"/>
        </w:rPr>
        <w:t>*Jogos fogyasztói igény</w:t>
      </w:r>
      <w:r w:rsidRPr="0071316E">
        <w:rPr>
          <w:rFonts w:cstheme="minorHAnsi"/>
          <w:color w:val="000000"/>
        </w:rPr>
        <w:t>: Amennyiben a bevizsgálás során megállapításra kerül, hogy a készülék hibája gyártási hibából, vagy a garanciális idő alatt a fogyasztó általi rendeltetésszerű használat ellenére keletkezett.</w:t>
      </w:r>
    </w:p>
    <w:p w14:paraId="62D0C765" w14:textId="77777777" w:rsidR="007F04CC" w:rsidRPr="0071316E" w:rsidRDefault="00BA3C63" w:rsidP="00CE44F8">
      <w:pPr>
        <w:pStyle w:val="Szvegtrzs"/>
        <w:jc w:val="both"/>
        <w:rPr>
          <w:rFonts w:cstheme="minorHAnsi"/>
        </w:rPr>
      </w:pPr>
      <w:r w:rsidRPr="0071316E">
        <w:rPr>
          <w:rStyle w:val="Ershangslyozs"/>
          <w:rFonts w:cstheme="minorHAnsi"/>
          <w:color w:val="000000"/>
          <w:u w:val="single"/>
        </w:rPr>
        <w:t xml:space="preserve">Szervizpont: </w:t>
      </w:r>
      <w:r w:rsidRPr="0071316E">
        <w:rPr>
          <w:rFonts w:cstheme="minorHAnsi"/>
          <w:color w:val="000000"/>
        </w:rPr>
        <w:t>A fent leírt árak és feltételek kizárólag az 1158 Budapest, Késmárk utca 16. 3. emelet. 316. iroda címére eljuttatott készülékek szervizelésére vonatkozik.</w:t>
      </w:r>
    </w:p>
    <w:p w14:paraId="7E7E51A4" w14:textId="77777777" w:rsidR="007F04CC" w:rsidRPr="0071316E" w:rsidRDefault="007F04CC">
      <w:pPr>
        <w:pStyle w:val="Szvegtrzs"/>
        <w:jc w:val="both"/>
        <w:rPr>
          <w:rFonts w:cstheme="minorHAnsi"/>
          <w:color w:val="000000"/>
        </w:rPr>
      </w:pPr>
    </w:p>
    <w:p w14:paraId="4F0F0C9E" w14:textId="77777777" w:rsidR="007F04CC" w:rsidRPr="0071316E" w:rsidRDefault="007F04CC">
      <w:pPr>
        <w:pStyle w:val="Szvegtrzs"/>
        <w:jc w:val="both"/>
        <w:rPr>
          <w:rFonts w:cstheme="minorHAnsi"/>
          <w:color w:val="000000"/>
        </w:rPr>
      </w:pPr>
    </w:p>
    <w:p w14:paraId="0F63F5F9" w14:textId="77777777" w:rsidR="007F04CC" w:rsidRPr="0071316E" w:rsidRDefault="00BA3C63">
      <w:pPr>
        <w:pStyle w:val="Szvegtrzs"/>
        <w:jc w:val="both"/>
        <w:rPr>
          <w:rFonts w:cstheme="minorHAnsi"/>
        </w:rPr>
      </w:pPr>
      <w:r w:rsidRPr="0071316E">
        <w:rPr>
          <w:rFonts w:cstheme="minorHAnsi"/>
          <w:color w:val="000000"/>
        </w:rPr>
        <w:t>Dátum:…………………………………………                                        ……………………………………………………………….</w:t>
      </w:r>
    </w:p>
    <w:p w14:paraId="4084A6B9" w14:textId="385E056C" w:rsidR="0071316E" w:rsidRDefault="00BA3C63">
      <w:pPr>
        <w:pStyle w:val="Szvegtrzs"/>
        <w:jc w:val="both"/>
        <w:rPr>
          <w:rFonts w:cstheme="minorHAnsi"/>
          <w:color w:val="000000"/>
        </w:rPr>
      </w:pPr>
      <w:r w:rsidRPr="0071316E">
        <w:rPr>
          <w:rFonts w:cstheme="minorHAnsi"/>
          <w:color w:val="000000"/>
        </w:rPr>
        <w:tab/>
        <w:t xml:space="preserve">                                                                                       </w:t>
      </w:r>
      <w:r w:rsidR="0071316E">
        <w:rPr>
          <w:rFonts w:cstheme="minorHAnsi"/>
          <w:color w:val="000000"/>
        </w:rPr>
        <w:tab/>
        <w:t xml:space="preserve">     </w:t>
      </w:r>
      <w:r w:rsidRPr="0071316E">
        <w:rPr>
          <w:rFonts w:cstheme="minorHAnsi"/>
          <w:color w:val="000000"/>
        </w:rPr>
        <w:t xml:space="preserve">      Vásárló aláírása </w:t>
      </w:r>
    </w:p>
    <w:sectPr w:rsidR="0071316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4C30" w14:textId="77777777" w:rsidR="00D10B8C" w:rsidRDefault="00D10B8C">
      <w:pPr>
        <w:spacing w:after="0" w:line="240" w:lineRule="auto"/>
      </w:pPr>
      <w:r>
        <w:separator/>
      </w:r>
    </w:p>
  </w:endnote>
  <w:endnote w:type="continuationSeparator" w:id="0">
    <w:p w14:paraId="66DDB5C9" w14:textId="77777777" w:rsidR="00D10B8C" w:rsidRDefault="00D1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ABF0" w14:textId="77777777" w:rsidR="007F04CC" w:rsidRDefault="00BA3C63">
    <w:pPr>
      <w:pStyle w:val="llb"/>
    </w:pPr>
    <w:r>
      <w:t xml:space="preserve"> </w:t>
    </w:r>
  </w:p>
  <w:p w14:paraId="370AF280" w14:textId="6C2439DC" w:rsidR="007F04CC" w:rsidRDefault="00BA3C63">
    <w:pPr>
      <w:pStyle w:val="llb"/>
    </w:pPr>
    <w:r>
      <w:t xml:space="preserve">Kizárólagos magyarországi LAICA márka képviselet: Silko&amp;Co. Kft.                                                                             Központi iroda címe: 1158 Budapest, Késmárk utca 16. irodaház 3. emelet - Laica szerviz átvételi pont  Központi telefonszám: 06 70 933 1814     </w:t>
    </w:r>
    <w:r w:rsidR="00D118D0">
      <w:t>e-mail: szerviz@silko.hu</w:t>
    </w:r>
    <w:r>
      <w:t xml:space="preserve">  </w:t>
    </w:r>
    <w:hyperlink r:id="rId1">
      <w:r>
        <w:rPr>
          <w:rStyle w:val="Internet-hivatkozs"/>
        </w:rPr>
        <w:t>www.LAICA.hu</w:t>
      </w:r>
    </w:hyperlink>
    <w:r>
      <w:t xml:space="preserve"> </w:t>
    </w:r>
  </w:p>
  <w:p w14:paraId="3A05E9F3" w14:textId="77777777" w:rsidR="007F04CC" w:rsidRDefault="007F04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E818" w14:textId="77777777" w:rsidR="00D10B8C" w:rsidRDefault="00D10B8C">
      <w:pPr>
        <w:spacing w:after="0" w:line="240" w:lineRule="auto"/>
      </w:pPr>
      <w:r>
        <w:separator/>
      </w:r>
    </w:p>
  </w:footnote>
  <w:footnote w:type="continuationSeparator" w:id="0">
    <w:p w14:paraId="28962DD1" w14:textId="77777777" w:rsidR="00D10B8C" w:rsidRDefault="00D1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5164" w14:textId="77777777" w:rsidR="007F04CC" w:rsidRDefault="00BA3C63">
    <w:pPr>
      <w:pStyle w:val="lfej"/>
    </w:pPr>
    <w:r>
      <w:rPr>
        <w:b/>
        <w:sz w:val="52"/>
        <w:szCs w:val="52"/>
      </w:rPr>
      <w:t xml:space="preserve">Silko&amp;Co Kft.  </w:t>
    </w:r>
    <w:r>
      <w:rPr>
        <w:b/>
        <w:sz w:val="28"/>
        <w:szCs w:val="28"/>
      </w:rPr>
      <w:t xml:space="preserve">LAICA termékek hivatalos forgalmazója és szervize.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7143C"/>
    <w:multiLevelType w:val="hybridMultilevel"/>
    <w:tmpl w:val="F1D8A602"/>
    <w:lvl w:ilvl="0" w:tplc="96BA0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CC"/>
    <w:rsid w:val="00411F3D"/>
    <w:rsid w:val="00503DA0"/>
    <w:rsid w:val="00621850"/>
    <w:rsid w:val="0071316E"/>
    <w:rsid w:val="007F04CC"/>
    <w:rsid w:val="00AC6172"/>
    <w:rsid w:val="00B676A4"/>
    <w:rsid w:val="00BA3C63"/>
    <w:rsid w:val="00CE44F8"/>
    <w:rsid w:val="00D067F0"/>
    <w:rsid w:val="00D10B8C"/>
    <w:rsid w:val="00D1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EF66"/>
  <w15:docId w15:val="{6429CC36-F62E-4E78-A182-7C160A9C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D25167"/>
  </w:style>
  <w:style w:type="character" w:customStyle="1" w:styleId="llbChar">
    <w:name w:val="Élőláb Char"/>
    <w:basedOn w:val="Bekezdsalapbettpusa"/>
    <w:uiPriority w:val="99"/>
    <w:qFormat/>
    <w:rsid w:val="00D25167"/>
  </w:style>
  <w:style w:type="character" w:customStyle="1" w:styleId="Internet-hivatkozs">
    <w:name w:val="Internet-hivatkozás"/>
    <w:basedOn w:val="Bekezdsalapbettpusa"/>
    <w:uiPriority w:val="99"/>
    <w:unhideWhenUsed/>
    <w:rsid w:val="0048780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qFormat/>
    <w:rsid w:val="0048780A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E178A8"/>
    <w:rPr>
      <w:b/>
      <w:bCs/>
    </w:rPr>
  </w:style>
  <w:style w:type="character" w:customStyle="1" w:styleId="Ershangslyozs">
    <w:name w:val="Erős hangsúlyozás"/>
    <w:qFormat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D25167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D25167"/>
    <w:pPr>
      <w:tabs>
        <w:tab w:val="center" w:pos="4536"/>
        <w:tab w:val="right" w:pos="9072"/>
      </w:tabs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qFormat/>
    <w:rsid w:val="00E178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067F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0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ica.hu/spg/294803/SZERV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IC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906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Moncsi</dc:creator>
  <dc:description/>
  <cp:lastModifiedBy>user</cp:lastModifiedBy>
  <cp:revision>4</cp:revision>
  <cp:lastPrinted>2021-08-11T09:01:00Z</cp:lastPrinted>
  <dcterms:created xsi:type="dcterms:W3CDTF">2021-08-11T09:23:00Z</dcterms:created>
  <dcterms:modified xsi:type="dcterms:W3CDTF">2021-08-11T10:51:00Z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